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C209" w14:textId="77777777" w:rsidR="003A4589" w:rsidRDefault="003A4589" w:rsidP="003A4589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</w:p>
    <w:p w14:paraId="1F79D4B1" w14:textId="217BF8C8" w:rsidR="003A4589" w:rsidRPr="003A4589" w:rsidRDefault="003A4589" w:rsidP="003A4589">
      <w:pPr>
        <w:spacing w:line="360" w:lineRule="auto"/>
        <w:jc w:val="center"/>
        <w:rPr>
          <w:rFonts w:ascii="Arial" w:hAnsi="Arial" w:cs="Arial"/>
          <w:b/>
          <w:bCs/>
        </w:rPr>
      </w:pPr>
      <w:r w:rsidRPr="003A4589">
        <w:rPr>
          <w:rFonts w:ascii="Arial" w:hAnsi="Arial" w:cs="Arial"/>
          <w:b/>
          <w:bCs/>
        </w:rPr>
        <w:t>PEDIDO DE PROVIDÊNCIA N</w:t>
      </w:r>
      <w:proofErr w:type="gramStart"/>
      <w:r w:rsidRPr="003A4589">
        <w:rPr>
          <w:rFonts w:ascii="Arial" w:hAnsi="Arial" w:cs="Arial"/>
          <w:b/>
          <w:bCs/>
        </w:rPr>
        <w:t>°  /</w:t>
      </w:r>
      <w:proofErr w:type="gramEnd"/>
      <w:r w:rsidRPr="003A4589">
        <w:rPr>
          <w:rFonts w:ascii="Arial" w:hAnsi="Arial" w:cs="Arial"/>
          <w:b/>
          <w:bCs/>
        </w:rPr>
        <w:t>2026</w:t>
      </w:r>
    </w:p>
    <w:p w14:paraId="1FE14BDE" w14:textId="77777777" w:rsidR="003A4589" w:rsidRDefault="003A4589" w:rsidP="003A4589">
      <w:pPr>
        <w:tabs>
          <w:tab w:val="left" w:pos="1134"/>
        </w:tabs>
        <w:rPr>
          <w:rFonts w:ascii="Arial" w:hAnsi="Arial" w:cs="Arial"/>
        </w:rPr>
      </w:pPr>
    </w:p>
    <w:p w14:paraId="6599FE9D" w14:textId="77777777" w:rsidR="003A4589" w:rsidRPr="003A4589" w:rsidRDefault="003A4589" w:rsidP="003A4589">
      <w:pPr>
        <w:tabs>
          <w:tab w:val="left" w:pos="1134"/>
        </w:tabs>
        <w:rPr>
          <w:rFonts w:ascii="Arial" w:hAnsi="Arial" w:cs="Arial"/>
        </w:rPr>
      </w:pPr>
    </w:p>
    <w:p w14:paraId="212834A7" w14:textId="77777777" w:rsidR="003A4589" w:rsidRPr="003A4589" w:rsidRDefault="003A4589" w:rsidP="003A4589">
      <w:pPr>
        <w:spacing w:line="360" w:lineRule="auto"/>
        <w:jc w:val="both"/>
        <w:rPr>
          <w:rFonts w:ascii="Arial" w:hAnsi="Arial" w:cs="Arial"/>
        </w:rPr>
      </w:pPr>
      <w:r w:rsidRPr="003A4589">
        <w:rPr>
          <w:rFonts w:ascii="Arial" w:hAnsi="Arial" w:cs="Arial"/>
        </w:rPr>
        <w:tab/>
        <w:t xml:space="preserve">O vereador Allyson </w:t>
      </w:r>
      <w:proofErr w:type="spellStart"/>
      <w:r w:rsidRPr="003A4589">
        <w:rPr>
          <w:rFonts w:ascii="Arial" w:hAnsi="Arial" w:cs="Arial"/>
        </w:rPr>
        <w:t>Mutti</w:t>
      </w:r>
      <w:proofErr w:type="spellEnd"/>
      <w:r w:rsidRPr="003A4589">
        <w:rPr>
          <w:rFonts w:ascii="Arial" w:hAnsi="Arial" w:cs="Arial"/>
        </w:rPr>
        <w:t xml:space="preserve">, abaixo assinado, no uso de suas atribuições legais, requer que seja encaminhado ao Excelentíssimo Prefeito Municipal João Batista Melo de Carvalho, o seguinte pedido de providência: </w:t>
      </w:r>
    </w:p>
    <w:p w14:paraId="1E78BC91" w14:textId="5BC22F9B" w:rsidR="003A4589" w:rsidRDefault="003A4589" w:rsidP="003A4589">
      <w:pPr>
        <w:spacing w:line="360" w:lineRule="auto"/>
        <w:jc w:val="both"/>
        <w:rPr>
          <w:rFonts w:ascii="Arial" w:hAnsi="Arial" w:cs="Arial"/>
        </w:rPr>
      </w:pPr>
    </w:p>
    <w:p w14:paraId="4EF30493" w14:textId="77777777" w:rsidR="003A4589" w:rsidRPr="003A4589" w:rsidRDefault="003A4589" w:rsidP="003A4589">
      <w:pPr>
        <w:spacing w:line="360" w:lineRule="auto"/>
        <w:jc w:val="both"/>
        <w:rPr>
          <w:rFonts w:ascii="Arial" w:hAnsi="Arial" w:cs="Arial"/>
        </w:rPr>
      </w:pPr>
    </w:p>
    <w:p w14:paraId="799B6CA5" w14:textId="4FFEF966" w:rsidR="003A4589" w:rsidRPr="003A4589" w:rsidRDefault="003A4589" w:rsidP="00FC05D8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A4589">
        <w:rPr>
          <w:rFonts w:ascii="Arial" w:hAnsi="Arial" w:cs="Arial"/>
        </w:rPr>
        <w:t>Solicit</w:t>
      </w:r>
      <w:r w:rsidRPr="003A4589">
        <w:rPr>
          <w:rFonts w:ascii="Arial" w:hAnsi="Arial" w:cs="Arial"/>
        </w:rPr>
        <w:t>o</w:t>
      </w:r>
      <w:r w:rsidRPr="003A4589">
        <w:rPr>
          <w:rFonts w:ascii="Arial" w:hAnsi="Arial" w:cs="Arial"/>
        </w:rPr>
        <w:t xml:space="preserve"> que a Secretaria de Obras e Urbanização a </w:t>
      </w:r>
      <w:r w:rsidRPr="003A4589">
        <w:rPr>
          <w:rFonts w:ascii="Arial" w:hAnsi="Arial" w:cs="Arial"/>
        </w:rPr>
        <w:t xml:space="preserve">Requalificação da Praça e o concerto imediato do calçamento da Avenida Contorno. </w:t>
      </w:r>
    </w:p>
    <w:p w14:paraId="5C2F27A8" w14:textId="77777777" w:rsidR="003A4589" w:rsidRPr="003A4589" w:rsidRDefault="003A4589" w:rsidP="003A4589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5AA3DDB7" w14:textId="77777777" w:rsidR="003A4589" w:rsidRDefault="003A4589" w:rsidP="003A4589">
      <w:pPr>
        <w:pStyle w:val="PargrafodaLista"/>
        <w:jc w:val="both"/>
        <w:rPr>
          <w:rFonts w:ascii="Arial" w:hAnsi="Arial" w:cs="Arial"/>
        </w:rPr>
      </w:pPr>
    </w:p>
    <w:p w14:paraId="07F8310B" w14:textId="77777777" w:rsidR="003A4589" w:rsidRPr="003A4589" w:rsidRDefault="003A4589" w:rsidP="003A4589">
      <w:pPr>
        <w:pStyle w:val="PargrafodaLista"/>
        <w:jc w:val="both"/>
        <w:rPr>
          <w:rFonts w:ascii="Arial" w:hAnsi="Arial" w:cs="Arial"/>
        </w:rPr>
      </w:pPr>
    </w:p>
    <w:p w14:paraId="5B7DA559" w14:textId="77777777" w:rsidR="003A4589" w:rsidRPr="003A4589" w:rsidRDefault="003A4589" w:rsidP="003A4589">
      <w:pPr>
        <w:jc w:val="both"/>
        <w:rPr>
          <w:rFonts w:ascii="Arial" w:eastAsia="Times New Roman" w:hAnsi="Arial" w:cs="Arial"/>
          <w:b/>
        </w:rPr>
      </w:pPr>
      <w:r w:rsidRPr="003A4589">
        <w:rPr>
          <w:rFonts w:ascii="Arial" w:eastAsia="Times New Roman" w:hAnsi="Arial" w:cs="Arial"/>
          <w:b/>
        </w:rPr>
        <w:t xml:space="preserve">JUSTIFICATIVA: </w:t>
      </w:r>
    </w:p>
    <w:p w14:paraId="0B453A1D" w14:textId="15047AE1" w:rsidR="003A4589" w:rsidRPr="003A4589" w:rsidRDefault="003A4589" w:rsidP="003A4589">
      <w:pPr>
        <w:spacing w:line="360" w:lineRule="auto"/>
        <w:jc w:val="both"/>
        <w:rPr>
          <w:rFonts w:ascii="Arial" w:eastAsia="Times New Roman" w:hAnsi="Arial" w:cs="Arial"/>
        </w:rPr>
      </w:pPr>
      <w:r w:rsidRPr="003A4589">
        <w:rPr>
          <w:rFonts w:ascii="Arial" w:eastAsia="Times New Roman" w:hAnsi="Arial" w:cs="Arial"/>
        </w:rPr>
        <w:t xml:space="preserve">A requalificação de uma praça pública oferece múltiplos benefícios aos moradores, impactando positivamente a qualidade de vida, a saúde, o ambiente e o valor dos imóveis no entorno. Esses espaços atuam como áreas de convívio, lazer e bem-estar, funcionando como um “segundo lar” para a comunidade. </w:t>
      </w:r>
    </w:p>
    <w:p w14:paraId="359FFF2D" w14:textId="77777777" w:rsidR="003A4589" w:rsidRDefault="003A4589" w:rsidP="003A4589">
      <w:pPr>
        <w:spacing w:line="360" w:lineRule="auto"/>
        <w:jc w:val="both"/>
        <w:rPr>
          <w:rFonts w:ascii="Arial" w:hAnsi="Arial" w:cs="Arial"/>
          <w:color w:val="666666"/>
          <w:shd w:val="clear" w:color="auto" w:fill="FFFFFF"/>
        </w:rPr>
      </w:pPr>
    </w:p>
    <w:p w14:paraId="273AD8A4" w14:textId="77777777" w:rsidR="003A4589" w:rsidRPr="003A4589" w:rsidRDefault="003A4589" w:rsidP="003A4589">
      <w:pPr>
        <w:spacing w:line="360" w:lineRule="auto"/>
        <w:jc w:val="both"/>
        <w:rPr>
          <w:rFonts w:ascii="Arial" w:hAnsi="Arial" w:cs="Arial"/>
          <w:color w:val="666666"/>
          <w:shd w:val="clear" w:color="auto" w:fill="FFFFFF"/>
        </w:rPr>
      </w:pPr>
    </w:p>
    <w:p w14:paraId="79D333E3" w14:textId="77777777" w:rsidR="003A4589" w:rsidRPr="003A4589" w:rsidRDefault="003A4589" w:rsidP="003A4589">
      <w:pPr>
        <w:spacing w:line="360" w:lineRule="auto"/>
        <w:ind w:firstLine="708"/>
        <w:jc w:val="right"/>
        <w:rPr>
          <w:rFonts w:ascii="Arial" w:hAnsi="Arial" w:cs="Arial"/>
        </w:rPr>
      </w:pPr>
      <w:r w:rsidRPr="003A4589">
        <w:rPr>
          <w:rFonts w:ascii="Arial" w:hAnsi="Arial" w:cs="Arial"/>
        </w:rPr>
        <w:t xml:space="preserve">Sala das sessões, em 19 de </w:t>
      </w:r>
      <w:proofErr w:type="gramStart"/>
      <w:r w:rsidRPr="003A4589">
        <w:rPr>
          <w:rFonts w:ascii="Arial" w:hAnsi="Arial" w:cs="Arial"/>
        </w:rPr>
        <w:t>Maio</w:t>
      </w:r>
      <w:proofErr w:type="gramEnd"/>
      <w:r w:rsidRPr="003A4589">
        <w:rPr>
          <w:rFonts w:ascii="Arial" w:hAnsi="Arial" w:cs="Arial"/>
        </w:rPr>
        <w:t xml:space="preserve"> de 2026.</w:t>
      </w:r>
    </w:p>
    <w:p w14:paraId="367A8500" w14:textId="77777777" w:rsidR="003A4589" w:rsidRDefault="003A4589" w:rsidP="003A4589">
      <w:pPr>
        <w:spacing w:line="240" w:lineRule="auto"/>
        <w:jc w:val="both"/>
        <w:rPr>
          <w:rFonts w:ascii="Arial" w:hAnsi="Arial" w:cs="Arial"/>
        </w:rPr>
      </w:pPr>
    </w:p>
    <w:p w14:paraId="1CF5C8E0" w14:textId="77777777" w:rsidR="003A4589" w:rsidRDefault="003A4589" w:rsidP="003A4589">
      <w:pPr>
        <w:spacing w:line="240" w:lineRule="auto"/>
        <w:jc w:val="both"/>
        <w:rPr>
          <w:rFonts w:ascii="Arial" w:hAnsi="Arial" w:cs="Arial"/>
        </w:rPr>
      </w:pPr>
    </w:p>
    <w:p w14:paraId="42BBF89C" w14:textId="77777777" w:rsidR="003A4589" w:rsidRPr="003A4589" w:rsidRDefault="003A4589" w:rsidP="003A4589">
      <w:pPr>
        <w:spacing w:line="240" w:lineRule="auto"/>
        <w:jc w:val="both"/>
        <w:rPr>
          <w:rFonts w:ascii="Arial" w:hAnsi="Arial" w:cs="Arial"/>
        </w:rPr>
      </w:pPr>
    </w:p>
    <w:p w14:paraId="154D1C75" w14:textId="77777777" w:rsidR="003A4589" w:rsidRPr="003A4589" w:rsidRDefault="003A4589" w:rsidP="003A4589">
      <w:pPr>
        <w:spacing w:line="240" w:lineRule="auto"/>
        <w:jc w:val="both"/>
        <w:rPr>
          <w:rFonts w:ascii="Arial" w:hAnsi="Arial" w:cs="Arial"/>
        </w:rPr>
      </w:pPr>
    </w:p>
    <w:p w14:paraId="4A49649C" w14:textId="77777777" w:rsidR="003A4589" w:rsidRPr="003A4589" w:rsidRDefault="003A4589" w:rsidP="003A4589">
      <w:pPr>
        <w:spacing w:line="240" w:lineRule="auto"/>
        <w:jc w:val="both"/>
        <w:rPr>
          <w:rFonts w:ascii="Arial" w:hAnsi="Arial" w:cs="Arial"/>
        </w:rPr>
      </w:pPr>
    </w:p>
    <w:p w14:paraId="7CA57FAC" w14:textId="77777777" w:rsidR="003A4589" w:rsidRPr="003A4589" w:rsidRDefault="003A4589" w:rsidP="003A4589">
      <w:pPr>
        <w:spacing w:after="0" w:line="240" w:lineRule="auto"/>
        <w:jc w:val="center"/>
        <w:rPr>
          <w:rFonts w:ascii="Arial" w:hAnsi="Arial" w:cs="Arial"/>
        </w:rPr>
      </w:pPr>
      <w:r w:rsidRPr="003A4589">
        <w:rPr>
          <w:rFonts w:ascii="Arial" w:hAnsi="Arial" w:cs="Arial"/>
        </w:rPr>
        <w:t xml:space="preserve">Allyson </w:t>
      </w:r>
      <w:proofErr w:type="spellStart"/>
      <w:r w:rsidRPr="003A4589">
        <w:rPr>
          <w:rFonts w:ascii="Arial" w:hAnsi="Arial" w:cs="Arial"/>
        </w:rPr>
        <w:t>Mutti</w:t>
      </w:r>
      <w:proofErr w:type="spellEnd"/>
      <w:r w:rsidRPr="003A4589">
        <w:rPr>
          <w:rFonts w:ascii="Arial" w:hAnsi="Arial" w:cs="Arial"/>
        </w:rPr>
        <w:t xml:space="preserve"> Martins de Almeida </w:t>
      </w:r>
    </w:p>
    <w:p w14:paraId="741FE2DE" w14:textId="77777777" w:rsidR="003A4589" w:rsidRPr="003A4589" w:rsidRDefault="003A4589" w:rsidP="003A4589">
      <w:pPr>
        <w:spacing w:after="0" w:line="240" w:lineRule="auto"/>
        <w:jc w:val="center"/>
        <w:rPr>
          <w:rFonts w:ascii="Arial" w:hAnsi="Arial" w:cs="Arial"/>
        </w:rPr>
      </w:pPr>
      <w:r w:rsidRPr="003A4589">
        <w:rPr>
          <w:rFonts w:ascii="Arial" w:hAnsi="Arial" w:cs="Arial"/>
        </w:rPr>
        <w:t>Vereador</w:t>
      </w:r>
    </w:p>
    <w:p w14:paraId="58BC5227" w14:textId="77777777" w:rsidR="007E7DCF" w:rsidRPr="003A4589" w:rsidRDefault="007E7DCF">
      <w:pPr>
        <w:rPr>
          <w:rFonts w:ascii="Arial" w:hAnsi="Arial" w:cs="Arial"/>
        </w:rPr>
      </w:pPr>
    </w:p>
    <w:sectPr w:rsidR="007E7DCF" w:rsidRPr="003A45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5532" w14:textId="77777777" w:rsidR="008A6569" w:rsidRDefault="008A6569" w:rsidP="003A4589">
      <w:pPr>
        <w:spacing w:after="0" w:line="240" w:lineRule="auto"/>
      </w:pPr>
      <w:r>
        <w:separator/>
      </w:r>
    </w:p>
  </w:endnote>
  <w:endnote w:type="continuationSeparator" w:id="0">
    <w:p w14:paraId="7BCB8BFB" w14:textId="77777777" w:rsidR="008A6569" w:rsidRDefault="008A6569" w:rsidP="003A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E269" w14:textId="77777777" w:rsidR="008A6569" w:rsidRDefault="008A6569" w:rsidP="003A4589">
      <w:pPr>
        <w:spacing w:after="0" w:line="240" w:lineRule="auto"/>
      </w:pPr>
      <w:r>
        <w:separator/>
      </w:r>
    </w:p>
  </w:footnote>
  <w:footnote w:type="continuationSeparator" w:id="0">
    <w:p w14:paraId="6663E0A9" w14:textId="77777777" w:rsidR="008A6569" w:rsidRDefault="008A6569" w:rsidP="003A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D26E" w14:textId="77777777" w:rsidR="003A4589" w:rsidRDefault="003A4589" w:rsidP="003A4589">
    <w:pPr>
      <w:pStyle w:val="Cabealho"/>
      <w:ind w:firstLine="1701"/>
      <w:jc w:val="both"/>
      <w:rPr>
        <w:b/>
        <w:sz w:val="28"/>
      </w:rPr>
    </w:pPr>
  </w:p>
  <w:p w14:paraId="4F05899F" w14:textId="77777777" w:rsidR="003A4589" w:rsidRDefault="003A4589" w:rsidP="003A4589">
    <w:pPr>
      <w:pStyle w:val="Cabealho"/>
      <w:ind w:firstLine="1701"/>
      <w:jc w:val="both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B04157C" wp14:editId="06B9058D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0" t="0" r="0" b="0"/>
          <wp:wrapNone/>
          <wp:docPr id="1936238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Câmara Municipal de Vereadores de Jeremoabo</w:t>
    </w:r>
  </w:p>
  <w:p w14:paraId="227D736D" w14:textId="77777777" w:rsidR="003A4589" w:rsidRDefault="003A4589" w:rsidP="003A4589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14:paraId="41C1EE32" w14:textId="77777777" w:rsidR="003A4589" w:rsidRDefault="003A4589" w:rsidP="003A4589">
    <w:pPr>
      <w:pStyle w:val="Cabealho"/>
      <w:ind w:firstLine="1701"/>
      <w:jc w:val="both"/>
    </w:pPr>
    <w:r>
      <w:t>CNPJ: 02.096.288/0001-75</w:t>
    </w:r>
  </w:p>
  <w:p w14:paraId="47DBC696" w14:textId="77777777" w:rsidR="003A4589" w:rsidRDefault="003A4589" w:rsidP="003A4589">
    <w:pPr>
      <w:pStyle w:val="Cabealho"/>
      <w:ind w:firstLine="1701"/>
      <w:jc w:val="both"/>
    </w:pPr>
    <w:r>
      <w:t>Praça Porfírio da Costa Borges, s/n – Centro – Jeremoabo-BA.</w:t>
    </w:r>
  </w:p>
  <w:p w14:paraId="555E3AD6" w14:textId="77777777" w:rsidR="003A4589" w:rsidRPr="003C5E7D" w:rsidRDefault="003A4589" w:rsidP="003A4589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14:paraId="72E50709" w14:textId="77777777" w:rsidR="003A4589" w:rsidRDefault="003A45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25C26"/>
    <w:multiLevelType w:val="hybridMultilevel"/>
    <w:tmpl w:val="1F22A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5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89"/>
    <w:rsid w:val="003A4589"/>
    <w:rsid w:val="00440083"/>
    <w:rsid w:val="007E7DCF"/>
    <w:rsid w:val="008A6569"/>
    <w:rsid w:val="00AA5A5F"/>
    <w:rsid w:val="00D8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360E"/>
  <w15:chartTrackingRefBased/>
  <w15:docId w15:val="{33AD2F33-58AC-40A6-9FD3-56458D42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45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45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45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4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45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458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4589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45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45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45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45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45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45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4589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4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4589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4589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rsid w:val="003A45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3A458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A4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2026-05-14T13:55:00Z</dcterms:created>
  <dcterms:modified xsi:type="dcterms:W3CDTF">2026-05-14T14:01:00Z</dcterms:modified>
</cp:coreProperties>
</file>